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D" w:rsidRDefault="00930566" w:rsidP="00401431">
      <w:pPr>
        <w:jc w:val="center"/>
      </w:pPr>
      <w:r w:rsidRPr="00930566">
        <w:rPr>
          <w:noProof/>
          <w:lang w:eastAsia="fr-FR"/>
        </w:rPr>
        <w:drawing>
          <wp:inline distT="0" distB="0" distL="0" distR="0">
            <wp:extent cx="1466850" cy="769969"/>
            <wp:effectExtent l="0" t="0" r="0" b="0"/>
            <wp:docPr id="1" name="Image 1" descr="D:\anissa.ghariani\Pictures\Logo Atout France_2020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issa.ghariani\Pictures\Logo Atout France_2020_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4" cy="77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66" w:rsidRPr="00AF63A4" w:rsidRDefault="00930566" w:rsidP="00930566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  <w:r w:rsidRPr="00AF63A4">
        <w:rPr>
          <w:rStyle w:val="lev"/>
          <w:rFonts w:asciiTheme="minorHAnsi" w:hAnsiTheme="minorHAnsi"/>
          <w:sz w:val="20"/>
          <w:szCs w:val="20"/>
        </w:rPr>
        <w:t>Atout-France</w:t>
      </w:r>
      <w:r w:rsidRPr="00AF63A4">
        <w:rPr>
          <w:rFonts w:asciiTheme="minorHAnsi" w:hAnsiTheme="minorHAnsi"/>
          <w:sz w:val="20"/>
          <w:szCs w:val="20"/>
        </w:rPr>
        <w:t>, opérateur unique de l’État en matière de tourisme, sous forme de G.I.E a pour mission de contribuer au renforcement de l’attractivité de la destination France et à la compétitivité de ses entreprises, filières et destinations.</w:t>
      </w:r>
    </w:p>
    <w:p w:rsidR="00C56E6A" w:rsidRDefault="00930566" w:rsidP="00930566">
      <w:pPr>
        <w:spacing w:after="0" w:line="240" w:lineRule="auto"/>
        <w:jc w:val="both"/>
        <w:rPr>
          <w:b/>
        </w:rPr>
      </w:pPr>
      <w:r w:rsidRPr="00AF63A4">
        <w:rPr>
          <w:sz w:val="20"/>
          <w:szCs w:val="20"/>
        </w:rPr>
        <w:t>Grâce à ses 32 bureaux répartis dans 29 pays et à une collaboration étroite avec le réseau des ambassades sur près de 70 marchés, l’Agence dispose d’une connaissance pointue des clientèles touristiques internationales et des acteurs de la distribution</w:t>
      </w:r>
      <w:r>
        <w:rPr>
          <w:sz w:val="20"/>
          <w:szCs w:val="20"/>
        </w:rPr>
        <w:t>.</w:t>
      </w:r>
    </w:p>
    <w:p w:rsidR="00C56E6A" w:rsidRPr="00652CA5" w:rsidRDefault="00C56E6A" w:rsidP="00C56E6A">
      <w:pPr>
        <w:widowControl w:val="0"/>
        <w:spacing w:after="0" w:line="240" w:lineRule="auto"/>
        <w:jc w:val="both"/>
      </w:pPr>
    </w:p>
    <w:p w:rsidR="003571CD" w:rsidRPr="00652CA5" w:rsidRDefault="005F6FFB" w:rsidP="003571CD">
      <w:pPr>
        <w:widowControl w:val="0"/>
        <w:jc w:val="both"/>
      </w:pPr>
      <w:r w:rsidRPr="00652CA5">
        <w:t xml:space="preserve">Dans le cadre d’un </w:t>
      </w:r>
      <w:r w:rsidR="00B84517" w:rsidRPr="00652CA5">
        <w:t xml:space="preserve">recrutement pour le </w:t>
      </w:r>
      <w:r w:rsidR="00C56E6A" w:rsidRPr="00652CA5">
        <w:t xml:space="preserve">siège </w:t>
      </w:r>
      <w:proofErr w:type="gramStart"/>
      <w:r w:rsidR="006C612B">
        <w:t xml:space="preserve">de </w:t>
      </w:r>
      <w:r w:rsidR="00B84517" w:rsidRPr="00652CA5">
        <w:t>Atout France</w:t>
      </w:r>
      <w:proofErr w:type="gramEnd"/>
      <w:r w:rsidRPr="00652CA5">
        <w:t>,</w:t>
      </w:r>
      <w:r w:rsidR="003571CD" w:rsidRPr="00652CA5">
        <w:t xml:space="preserve"> nous recherchons un(e) :</w:t>
      </w:r>
    </w:p>
    <w:p w:rsidR="00C56E6A" w:rsidRPr="00652CA5" w:rsidRDefault="00A43AF3" w:rsidP="00C56E6A">
      <w:pPr>
        <w:pStyle w:val="Sansinterligne"/>
        <w:jc w:val="center"/>
        <w:rPr>
          <w:b/>
          <w:bCs/>
          <w:u w:val="single"/>
        </w:rPr>
      </w:pPr>
      <w:r w:rsidRPr="00652CA5">
        <w:rPr>
          <w:b/>
        </w:rPr>
        <w:t>«</w:t>
      </w:r>
      <w:r w:rsidR="00401431" w:rsidRPr="00652CA5">
        <w:rPr>
          <w:b/>
        </w:rPr>
        <w:t xml:space="preserve"> </w:t>
      </w:r>
      <w:r w:rsidR="0070456A">
        <w:rPr>
          <w:b/>
          <w:bCs/>
        </w:rPr>
        <w:t xml:space="preserve">Stagiaire </w:t>
      </w:r>
      <w:proofErr w:type="spellStart"/>
      <w:r w:rsidR="0070456A">
        <w:rPr>
          <w:b/>
          <w:bCs/>
        </w:rPr>
        <w:t>Assistant.e</w:t>
      </w:r>
      <w:proofErr w:type="spellEnd"/>
      <w:r w:rsidR="0070456A">
        <w:rPr>
          <w:b/>
          <w:bCs/>
        </w:rPr>
        <w:t xml:space="preserve"> </w:t>
      </w:r>
      <w:r w:rsidR="00FA0992">
        <w:rPr>
          <w:b/>
          <w:bCs/>
        </w:rPr>
        <w:t xml:space="preserve">Communication Editoriale </w:t>
      </w:r>
      <w:r w:rsidR="00030970">
        <w:rPr>
          <w:b/>
          <w:bCs/>
        </w:rPr>
        <w:t xml:space="preserve">Digitale </w:t>
      </w:r>
      <w:r w:rsidR="00FA0992">
        <w:rPr>
          <w:b/>
          <w:bCs/>
        </w:rPr>
        <w:t xml:space="preserve">et Réseaux sociaux </w:t>
      </w:r>
      <w:r w:rsidR="00C56E6A" w:rsidRPr="00652CA5">
        <w:rPr>
          <w:b/>
          <w:bCs/>
        </w:rPr>
        <w:t>»</w:t>
      </w:r>
    </w:p>
    <w:p w:rsidR="003734AF" w:rsidRPr="00652CA5" w:rsidRDefault="003734AF" w:rsidP="003734AF">
      <w:pPr>
        <w:jc w:val="both"/>
      </w:pPr>
    </w:p>
    <w:p w:rsidR="00401431" w:rsidRPr="00652CA5" w:rsidRDefault="00DE30E7" w:rsidP="00FA0992">
      <w:pPr>
        <w:jc w:val="both"/>
      </w:pPr>
      <w:r>
        <w:t>Au</w:t>
      </w:r>
      <w:r w:rsidR="00FA0992">
        <w:t xml:space="preserve"> sein de la Direction Marketing, </w:t>
      </w:r>
      <w:proofErr w:type="spellStart"/>
      <w:proofErr w:type="gramStart"/>
      <w:r w:rsidR="00FA0992">
        <w:t>rattaché.e</w:t>
      </w:r>
      <w:proofErr w:type="spellEnd"/>
      <w:proofErr w:type="gramEnd"/>
      <w:r w:rsidR="00FA0992">
        <w:t xml:space="preserve"> à la Responsable de la Stratégie Editoriale, v</w:t>
      </w:r>
      <w:r w:rsidR="003734AF" w:rsidRPr="00652CA5">
        <w:t>ous aurez</w:t>
      </w:r>
      <w:r w:rsidR="00C56E6A" w:rsidRPr="00652CA5">
        <w:t xml:space="preserve"> pour</w:t>
      </w:r>
      <w:r w:rsidR="003734AF" w:rsidRPr="00652CA5">
        <w:t xml:space="preserve"> principales</w:t>
      </w:r>
      <w:r w:rsidR="00C56E6A" w:rsidRPr="00652CA5">
        <w:t xml:space="preserve"> missions</w:t>
      </w:r>
      <w:r w:rsidR="00FA0992">
        <w:t xml:space="preserve"> d’assister l’équipe éditoriale dans les tâches suivantes </w:t>
      </w:r>
      <w:r w:rsidR="00401431" w:rsidRPr="00652CA5">
        <w:t>:</w:t>
      </w:r>
    </w:p>
    <w:p w:rsidR="00030970" w:rsidRDefault="00FA0992" w:rsidP="005B623B">
      <w:pPr>
        <w:pStyle w:val="Paragraphedeliste"/>
        <w:numPr>
          <w:ilvl w:val="0"/>
          <w:numId w:val="13"/>
        </w:numPr>
        <w:jc w:val="both"/>
        <w:rPr>
          <w:rFonts w:eastAsia="MS Mincho" w:cs="Times New Roman"/>
          <w:lang w:eastAsia="de-DE"/>
        </w:rPr>
      </w:pPr>
      <w:r>
        <w:rPr>
          <w:rFonts w:eastAsia="MS Mincho" w:cs="Times New Roman"/>
          <w:lang w:eastAsia="de-DE"/>
        </w:rPr>
        <w:t>Rédaction et actualisation d’</w:t>
      </w:r>
      <w:r w:rsidR="00030970">
        <w:rPr>
          <w:rFonts w:eastAsia="MS Mincho" w:cs="Times New Roman"/>
          <w:lang w:eastAsia="de-DE"/>
        </w:rPr>
        <w:t xml:space="preserve">articles </w:t>
      </w:r>
    </w:p>
    <w:p w:rsidR="003734AF" w:rsidRDefault="00030970" w:rsidP="005B623B">
      <w:pPr>
        <w:pStyle w:val="Paragraphedeliste"/>
        <w:numPr>
          <w:ilvl w:val="0"/>
          <w:numId w:val="13"/>
        </w:numPr>
        <w:jc w:val="both"/>
        <w:rPr>
          <w:rFonts w:eastAsia="MS Mincho" w:cs="Times New Roman"/>
          <w:lang w:eastAsia="de-DE"/>
        </w:rPr>
      </w:pPr>
      <w:r>
        <w:rPr>
          <w:rFonts w:eastAsia="MS Mincho" w:cs="Times New Roman"/>
          <w:lang w:eastAsia="de-DE"/>
        </w:rPr>
        <w:t>Recherche iconographique et vidéo</w:t>
      </w:r>
    </w:p>
    <w:p w:rsidR="005B623B" w:rsidRDefault="00FA0992" w:rsidP="005B623B">
      <w:pPr>
        <w:pStyle w:val="Paragraphedeliste"/>
        <w:numPr>
          <w:ilvl w:val="0"/>
          <w:numId w:val="13"/>
        </w:numPr>
        <w:jc w:val="both"/>
        <w:rPr>
          <w:rFonts w:eastAsia="MS Mincho" w:cs="Times New Roman"/>
          <w:lang w:eastAsia="de-DE"/>
        </w:rPr>
      </w:pPr>
      <w:r>
        <w:rPr>
          <w:rFonts w:eastAsia="MS Mincho" w:cs="Times New Roman"/>
          <w:lang w:eastAsia="de-DE"/>
        </w:rPr>
        <w:t xml:space="preserve">Assistance à la production de contenus </w:t>
      </w:r>
      <w:r w:rsidR="00030970">
        <w:rPr>
          <w:rFonts w:eastAsia="MS Mincho" w:cs="Times New Roman"/>
          <w:lang w:eastAsia="de-DE"/>
        </w:rPr>
        <w:t xml:space="preserve">et gestion des commentaires </w:t>
      </w:r>
      <w:r>
        <w:rPr>
          <w:rFonts w:eastAsia="MS Mincho" w:cs="Times New Roman"/>
          <w:lang w:eastAsia="de-DE"/>
        </w:rPr>
        <w:t xml:space="preserve">Réseaux Sociaux </w:t>
      </w:r>
    </w:p>
    <w:p w:rsidR="00030970" w:rsidRDefault="00030970" w:rsidP="00FA0992">
      <w:pPr>
        <w:pStyle w:val="Paragraphedeliste"/>
        <w:numPr>
          <w:ilvl w:val="0"/>
          <w:numId w:val="13"/>
        </w:numPr>
        <w:jc w:val="both"/>
        <w:rPr>
          <w:rFonts w:eastAsia="MS Mincho" w:cs="Times New Roman"/>
          <w:lang w:eastAsia="de-DE"/>
        </w:rPr>
      </w:pPr>
      <w:r>
        <w:rPr>
          <w:rFonts w:eastAsia="MS Mincho" w:cs="Times New Roman"/>
          <w:lang w:eastAsia="de-DE"/>
        </w:rPr>
        <w:t>Veille sur des sujets liés au tourisme durable (initiatives, hôtels, expériences, nouveautés…)</w:t>
      </w:r>
    </w:p>
    <w:p w:rsidR="00030970" w:rsidRPr="00030970" w:rsidRDefault="00030970" w:rsidP="00030970">
      <w:pPr>
        <w:pStyle w:val="Paragraphedeliste"/>
        <w:numPr>
          <w:ilvl w:val="0"/>
          <w:numId w:val="13"/>
        </w:numPr>
        <w:jc w:val="both"/>
        <w:rPr>
          <w:rFonts w:eastAsia="MS Mincho" w:cs="Times New Roman"/>
          <w:lang w:eastAsia="de-DE"/>
        </w:rPr>
      </w:pPr>
      <w:r>
        <w:rPr>
          <w:rFonts w:eastAsia="MS Mincho" w:cs="Times New Roman"/>
          <w:lang w:eastAsia="de-DE"/>
        </w:rPr>
        <w:t xml:space="preserve">Réalisation de </w:t>
      </w:r>
      <w:proofErr w:type="spellStart"/>
      <w:r>
        <w:rPr>
          <w:rFonts w:eastAsia="MS Mincho" w:cs="Times New Roman"/>
          <w:lang w:eastAsia="de-DE"/>
        </w:rPr>
        <w:t>compte-rendus</w:t>
      </w:r>
      <w:proofErr w:type="spellEnd"/>
      <w:r>
        <w:rPr>
          <w:rFonts w:eastAsia="MS Mincho" w:cs="Times New Roman"/>
          <w:lang w:eastAsia="de-DE"/>
        </w:rPr>
        <w:t xml:space="preserve"> de réunions et de fichiers de suivi</w:t>
      </w:r>
    </w:p>
    <w:p w:rsidR="00030970" w:rsidRDefault="00030970" w:rsidP="00030970">
      <w:pPr>
        <w:pStyle w:val="Paragraphedeliste"/>
        <w:numPr>
          <w:ilvl w:val="0"/>
          <w:numId w:val="13"/>
        </w:numPr>
        <w:jc w:val="both"/>
        <w:rPr>
          <w:rFonts w:eastAsia="MS Mincho" w:cs="Times New Roman"/>
          <w:lang w:eastAsia="de-DE"/>
        </w:rPr>
      </w:pPr>
      <w:r>
        <w:rPr>
          <w:rFonts w:eastAsia="MS Mincho" w:cs="Times New Roman"/>
          <w:lang w:eastAsia="de-DE"/>
        </w:rPr>
        <w:t xml:space="preserve">Mise en forme de documents de communication (PPT, </w:t>
      </w:r>
      <w:proofErr w:type="spellStart"/>
      <w:r>
        <w:rPr>
          <w:rFonts w:eastAsia="MS Mincho" w:cs="Times New Roman"/>
          <w:lang w:eastAsia="de-DE"/>
        </w:rPr>
        <w:t>Canva</w:t>
      </w:r>
      <w:proofErr w:type="spellEnd"/>
      <w:r>
        <w:rPr>
          <w:rFonts w:eastAsia="MS Mincho" w:cs="Times New Roman"/>
          <w:lang w:eastAsia="de-DE"/>
        </w:rPr>
        <w:t>…)</w:t>
      </w:r>
    </w:p>
    <w:p w:rsidR="00030970" w:rsidRPr="00FA0992" w:rsidRDefault="00030970" w:rsidP="00030970">
      <w:pPr>
        <w:pStyle w:val="Paragraphedeliste"/>
        <w:jc w:val="both"/>
        <w:rPr>
          <w:rFonts w:eastAsia="MS Mincho" w:cs="Times New Roman"/>
          <w:lang w:eastAsia="de-DE"/>
        </w:rPr>
      </w:pPr>
    </w:p>
    <w:p w:rsidR="003734AF" w:rsidRPr="00652CA5" w:rsidRDefault="003734AF" w:rsidP="003734AF">
      <w:pPr>
        <w:pStyle w:val="Paragraphedeliste"/>
        <w:spacing w:after="0"/>
        <w:jc w:val="both"/>
      </w:pPr>
    </w:p>
    <w:p w:rsidR="003734AF" w:rsidRPr="00652CA5" w:rsidRDefault="003734AF" w:rsidP="00C56E6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52CA5">
        <w:rPr>
          <w:rFonts w:ascii="Calibri" w:hAnsi="Calibri" w:cs="Calibri"/>
          <w:b/>
          <w:sz w:val="22"/>
          <w:szCs w:val="22"/>
        </w:rPr>
        <w:t xml:space="preserve">Profil : </w:t>
      </w:r>
    </w:p>
    <w:p w:rsidR="003734AF" w:rsidRPr="00652CA5" w:rsidRDefault="003734AF" w:rsidP="00C56E6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B623B" w:rsidRDefault="00030970" w:rsidP="003734AF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formation Master ou Ecole de Communication et Information ou en Ecole de Communication et Publicité, vous êtes à la recherche d’un stage de 6 mois au sein d’un</w:t>
      </w:r>
      <w:r w:rsidR="00AC03B2">
        <w:rPr>
          <w:rFonts w:ascii="Calibri" w:hAnsi="Calibri" w:cs="Calibri"/>
          <w:sz w:val="22"/>
          <w:szCs w:val="22"/>
        </w:rPr>
        <w:t>e équipe éditoriale dynamique</w:t>
      </w:r>
      <w:r>
        <w:rPr>
          <w:rFonts w:ascii="Calibri" w:hAnsi="Calibri" w:cs="Calibri"/>
          <w:sz w:val="22"/>
          <w:szCs w:val="22"/>
        </w:rPr>
        <w:t>, travaillant sur des projets éditoriaux de valorisation des destinations françaises auprès de cibles Grand Public,</w:t>
      </w:r>
      <w:r w:rsidR="00240C2C">
        <w:rPr>
          <w:rFonts w:ascii="Calibri" w:hAnsi="Calibri" w:cs="Calibri"/>
          <w:sz w:val="22"/>
          <w:szCs w:val="22"/>
        </w:rPr>
        <w:t xml:space="preserve"> françaises et internationales, au sein de l’écosystème digital France.fr / Explore France.</w:t>
      </w:r>
      <w:bookmarkStart w:id="0" w:name="_GoBack"/>
      <w:bookmarkEnd w:id="0"/>
    </w:p>
    <w:p w:rsidR="00030970" w:rsidRDefault="00030970" w:rsidP="003734AF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3734AF" w:rsidRPr="00652CA5" w:rsidRDefault="00030970" w:rsidP="003734AF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Idéalement vous avez déjà effectué un ou plusieurs stages au sein d’une équipe éditoriale </w:t>
      </w:r>
      <w:r w:rsidR="00AC03B2">
        <w:rPr>
          <w:rFonts w:ascii="Calibri" w:hAnsi="Calibri" w:cs="Calibri"/>
          <w:sz w:val="22"/>
          <w:szCs w:val="22"/>
        </w:rPr>
        <w:t xml:space="preserve">digitale </w:t>
      </w:r>
      <w:r>
        <w:rPr>
          <w:rFonts w:ascii="Calibri" w:hAnsi="Calibri" w:cs="Calibri"/>
          <w:sz w:val="22"/>
          <w:szCs w:val="22"/>
        </w:rPr>
        <w:t xml:space="preserve">et/ou réseaux sociaux ou au sein d’un </w:t>
      </w:r>
      <w:r w:rsidR="00AC03B2">
        <w:rPr>
          <w:rFonts w:ascii="Calibri" w:hAnsi="Calibri" w:cs="Calibri"/>
          <w:sz w:val="22"/>
          <w:szCs w:val="22"/>
        </w:rPr>
        <w:t>média digital</w:t>
      </w:r>
      <w:r w:rsidR="003734AF" w:rsidRPr="00652CA5">
        <w:rPr>
          <w:rFonts w:ascii="Calibri" w:hAnsi="Calibri" w:cs="Calibri"/>
          <w:sz w:val="22"/>
          <w:szCs w:val="22"/>
        </w:rPr>
        <w:t>.</w:t>
      </w:r>
    </w:p>
    <w:p w:rsidR="00AC03B2" w:rsidRDefault="00AC03B2" w:rsidP="003734AF">
      <w:pPr>
        <w:jc w:val="both"/>
      </w:pPr>
    </w:p>
    <w:p w:rsidR="005B623B" w:rsidRDefault="00AC03B2" w:rsidP="003734AF">
      <w:pPr>
        <w:jc w:val="both"/>
      </w:pPr>
      <w:r>
        <w:t xml:space="preserve">Vous avez une appétence forte pour le secteur du voyage, des loisirs et de l’art de vivre, et pour la création de contenus digitaux. </w:t>
      </w:r>
    </w:p>
    <w:p w:rsidR="00652CA5" w:rsidRDefault="003734AF" w:rsidP="003734AF">
      <w:pPr>
        <w:jc w:val="both"/>
      </w:pPr>
      <w:r w:rsidRPr="00652CA5">
        <w:t>Vous êtes organisé, rigoureux et autonome. Vous avez de b</w:t>
      </w:r>
      <w:r w:rsidR="00AC03B2">
        <w:t xml:space="preserve">onnes qualités rédactionnelles et </w:t>
      </w:r>
      <w:r w:rsidRPr="00652CA5">
        <w:t xml:space="preserve">relationnelles, </w:t>
      </w:r>
      <w:r w:rsidR="00AC03B2">
        <w:t xml:space="preserve">et vous faites preuve </w:t>
      </w:r>
      <w:r w:rsidRPr="00652CA5">
        <w:t xml:space="preserve">d’adaptation. </w:t>
      </w:r>
    </w:p>
    <w:p w:rsidR="004F254D" w:rsidRPr="00652CA5" w:rsidRDefault="0010745A" w:rsidP="00E97182">
      <w:pPr>
        <w:jc w:val="center"/>
        <w:rPr>
          <w:b/>
        </w:rPr>
      </w:pPr>
      <w:r w:rsidRPr="00652CA5">
        <w:rPr>
          <w:b/>
        </w:rPr>
        <w:t>Pour n</w:t>
      </w:r>
      <w:r w:rsidR="0066359A" w:rsidRPr="00652CA5">
        <w:rPr>
          <w:b/>
        </w:rPr>
        <w:t>ous rejoindre :</w:t>
      </w:r>
    </w:p>
    <w:p w:rsidR="00C56E6A" w:rsidRPr="00652CA5" w:rsidRDefault="00AD47C9" w:rsidP="0010745A">
      <w:pPr>
        <w:jc w:val="center"/>
        <w:rPr>
          <w:b/>
        </w:rPr>
      </w:pPr>
      <w:r w:rsidRPr="00652CA5">
        <w:t xml:space="preserve">Nous vous offrons </w:t>
      </w:r>
      <w:r w:rsidR="00AC03B2">
        <w:rPr>
          <w:b/>
        </w:rPr>
        <w:t>une convention de stage</w:t>
      </w:r>
      <w:r w:rsidR="004F254D" w:rsidRPr="00652CA5">
        <w:rPr>
          <w:b/>
        </w:rPr>
        <w:t xml:space="preserve">, </w:t>
      </w:r>
      <w:r w:rsidRPr="00652CA5">
        <w:rPr>
          <w:b/>
        </w:rPr>
        <w:t xml:space="preserve">à pourvoir </w:t>
      </w:r>
      <w:r w:rsidR="00AC03B2">
        <w:rPr>
          <w:b/>
        </w:rPr>
        <w:t>dès que possible pour une durée de 6 mois. Poste</w:t>
      </w:r>
      <w:r w:rsidR="00E97182">
        <w:rPr>
          <w:b/>
        </w:rPr>
        <w:t xml:space="preserve"> basé à </w:t>
      </w:r>
      <w:r w:rsidR="00AC03B2">
        <w:rPr>
          <w:b/>
        </w:rPr>
        <w:t>Paris Porte de Vanves. Possibilité de 2 jours de télétravail par semaine.</w:t>
      </w:r>
    </w:p>
    <w:p w:rsidR="00AD47C9" w:rsidRPr="004F254D" w:rsidRDefault="00AD47C9" w:rsidP="0010745A">
      <w:pPr>
        <w:jc w:val="center"/>
      </w:pPr>
      <w:r w:rsidRPr="00652CA5">
        <w:lastRenderedPageBreak/>
        <w:t xml:space="preserve"> </w:t>
      </w:r>
      <w:r w:rsidRPr="00652CA5">
        <w:rPr>
          <w:rFonts w:cs="Helvetica"/>
          <w:color w:val="000000"/>
          <w:lang w:val="fr-LU"/>
        </w:rPr>
        <w:t>Si votre profil correspond à celui décrit ci-dessus et si vous êtes intéres</w:t>
      </w:r>
      <w:r w:rsidR="004F254D" w:rsidRPr="00652CA5">
        <w:rPr>
          <w:rFonts w:cs="Helvetica"/>
          <w:color w:val="000000"/>
          <w:lang w:val="fr-LU"/>
        </w:rPr>
        <w:t xml:space="preserve">sé(e), </w:t>
      </w:r>
      <w:r w:rsidRPr="00652CA5">
        <w:rPr>
          <w:rFonts w:cs="Helvetica"/>
          <w:color w:val="000000"/>
          <w:lang w:val="fr-LU"/>
        </w:rPr>
        <w:t xml:space="preserve">nous vous invitons à adresser votre </w:t>
      </w:r>
      <w:r w:rsidR="00B80E41" w:rsidRPr="00652CA5">
        <w:rPr>
          <w:rFonts w:cs="Helvetica"/>
          <w:color w:val="000000"/>
          <w:lang w:val="fr-LU"/>
        </w:rPr>
        <w:t>candidature</w:t>
      </w:r>
      <w:r w:rsidR="003734AF" w:rsidRPr="00652CA5">
        <w:rPr>
          <w:rFonts w:cs="Helvetica"/>
          <w:color w:val="000000"/>
          <w:lang w:val="fr-LU"/>
        </w:rPr>
        <w:t xml:space="preserve"> ( CV+LM) avec la référence </w:t>
      </w:r>
      <w:r w:rsidR="005B623B">
        <w:rPr>
          <w:rFonts w:cs="Helvetica"/>
          <w:color w:val="000000"/>
          <w:lang w:val="fr-LU"/>
        </w:rPr>
        <w:t xml:space="preserve">(titre en abrégé/ initiales du RRH qui fait le recrutement) </w:t>
      </w:r>
      <w:r w:rsidR="007C22F5" w:rsidRPr="00652CA5">
        <w:rPr>
          <w:rFonts w:cs="Helvetica"/>
          <w:color w:val="000000"/>
          <w:lang w:val="fr-LU"/>
        </w:rPr>
        <w:t xml:space="preserve">à l’adresse suivante : </w:t>
      </w:r>
      <w:hyperlink r:id="rId7" w:history="1">
        <w:r w:rsidR="00C56E6A" w:rsidRPr="00652CA5">
          <w:rPr>
            <w:rStyle w:val="Lienhypertexte"/>
            <w:rFonts w:cs="Helvetica"/>
            <w:lang w:val="fr-LU"/>
          </w:rPr>
          <w:t>recrutement@atout-france.fr</w:t>
        </w:r>
      </w:hyperlink>
      <w:r w:rsidR="00C56E6A">
        <w:rPr>
          <w:rStyle w:val="Lienhypertexte"/>
          <w:rFonts w:cs="Helvetica"/>
          <w:lang w:val="fr-LU"/>
        </w:rPr>
        <w:t xml:space="preserve"> </w:t>
      </w:r>
      <w:r w:rsidR="00BB2D9F">
        <w:rPr>
          <w:rFonts w:cs="Helvetica"/>
          <w:lang w:val="fr-LU"/>
        </w:rPr>
        <w:t xml:space="preserve"> </w:t>
      </w:r>
    </w:p>
    <w:sectPr w:rsidR="00AD47C9" w:rsidRPr="004F254D" w:rsidSect="00FA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C0"/>
    <w:multiLevelType w:val="hybridMultilevel"/>
    <w:tmpl w:val="31AAD4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B50"/>
    <w:multiLevelType w:val="hybridMultilevel"/>
    <w:tmpl w:val="58A07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EDE"/>
    <w:multiLevelType w:val="hybridMultilevel"/>
    <w:tmpl w:val="6CBA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2CDA"/>
    <w:multiLevelType w:val="hybridMultilevel"/>
    <w:tmpl w:val="AE8CAD72"/>
    <w:lvl w:ilvl="0" w:tplc="7C845AB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73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F128F2"/>
    <w:multiLevelType w:val="hybridMultilevel"/>
    <w:tmpl w:val="6598077C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75E1F99"/>
    <w:multiLevelType w:val="hybridMultilevel"/>
    <w:tmpl w:val="2354BC70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84D715A"/>
    <w:multiLevelType w:val="hybridMultilevel"/>
    <w:tmpl w:val="BA9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1D38"/>
    <w:multiLevelType w:val="multilevel"/>
    <w:tmpl w:val="873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63181"/>
    <w:multiLevelType w:val="hybridMultilevel"/>
    <w:tmpl w:val="D27C8C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60A0"/>
    <w:multiLevelType w:val="hybridMultilevel"/>
    <w:tmpl w:val="5706F7C4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8FB3E8B"/>
    <w:multiLevelType w:val="hybridMultilevel"/>
    <w:tmpl w:val="958A6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E2E8A"/>
    <w:multiLevelType w:val="hybridMultilevel"/>
    <w:tmpl w:val="98B26FC4"/>
    <w:lvl w:ilvl="0" w:tplc="37981E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3"/>
    <w:rsid w:val="00030970"/>
    <w:rsid w:val="0010745A"/>
    <w:rsid w:val="001C27A3"/>
    <w:rsid w:val="002106ED"/>
    <w:rsid w:val="00236942"/>
    <w:rsid w:val="00240C2C"/>
    <w:rsid w:val="00243E70"/>
    <w:rsid w:val="00283C57"/>
    <w:rsid w:val="002B05B3"/>
    <w:rsid w:val="002E6125"/>
    <w:rsid w:val="00331C85"/>
    <w:rsid w:val="003566EA"/>
    <w:rsid w:val="003571CD"/>
    <w:rsid w:val="00370DDD"/>
    <w:rsid w:val="003734AF"/>
    <w:rsid w:val="00383F18"/>
    <w:rsid w:val="00396864"/>
    <w:rsid w:val="003C2E5C"/>
    <w:rsid w:val="00401431"/>
    <w:rsid w:val="00432993"/>
    <w:rsid w:val="004634AF"/>
    <w:rsid w:val="0048001B"/>
    <w:rsid w:val="004A3CE9"/>
    <w:rsid w:val="004C6E82"/>
    <w:rsid w:val="004F254D"/>
    <w:rsid w:val="00520272"/>
    <w:rsid w:val="00525207"/>
    <w:rsid w:val="005B4BD0"/>
    <w:rsid w:val="005B623B"/>
    <w:rsid w:val="005F6FFB"/>
    <w:rsid w:val="0064427D"/>
    <w:rsid w:val="00652CA5"/>
    <w:rsid w:val="0066359A"/>
    <w:rsid w:val="006963B9"/>
    <w:rsid w:val="006C612B"/>
    <w:rsid w:val="0070456A"/>
    <w:rsid w:val="007411AE"/>
    <w:rsid w:val="007B3610"/>
    <w:rsid w:val="007C22F5"/>
    <w:rsid w:val="008047E9"/>
    <w:rsid w:val="0082176C"/>
    <w:rsid w:val="008D6226"/>
    <w:rsid w:val="00905417"/>
    <w:rsid w:val="00930566"/>
    <w:rsid w:val="00957A3A"/>
    <w:rsid w:val="00974D9B"/>
    <w:rsid w:val="009B5DE2"/>
    <w:rsid w:val="00A00985"/>
    <w:rsid w:val="00A43AF3"/>
    <w:rsid w:val="00AC03B2"/>
    <w:rsid w:val="00AD47C9"/>
    <w:rsid w:val="00AF3D48"/>
    <w:rsid w:val="00B16368"/>
    <w:rsid w:val="00B61FF8"/>
    <w:rsid w:val="00B7461F"/>
    <w:rsid w:val="00B80E41"/>
    <w:rsid w:val="00B84517"/>
    <w:rsid w:val="00BB2398"/>
    <w:rsid w:val="00BB2D9F"/>
    <w:rsid w:val="00BF6B35"/>
    <w:rsid w:val="00C56E6A"/>
    <w:rsid w:val="00C61D83"/>
    <w:rsid w:val="00C7258B"/>
    <w:rsid w:val="00C74D01"/>
    <w:rsid w:val="00CF581D"/>
    <w:rsid w:val="00D23D1D"/>
    <w:rsid w:val="00D2738A"/>
    <w:rsid w:val="00D56A20"/>
    <w:rsid w:val="00D815E7"/>
    <w:rsid w:val="00DA7E74"/>
    <w:rsid w:val="00DE30E7"/>
    <w:rsid w:val="00E06CC9"/>
    <w:rsid w:val="00E13D35"/>
    <w:rsid w:val="00E22508"/>
    <w:rsid w:val="00E97182"/>
    <w:rsid w:val="00EA0463"/>
    <w:rsid w:val="00EB009F"/>
    <w:rsid w:val="00EC4372"/>
    <w:rsid w:val="00F00B3A"/>
    <w:rsid w:val="00F05F46"/>
    <w:rsid w:val="00F22317"/>
    <w:rsid w:val="00F23BD4"/>
    <w:rsid w:val="00F31D0F"/>
    <w:rsid w:val="00F91313"/>
    <w:rsid w:val="00FA0992"/>
    <w:rsid w:val="00FA52B0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5C76"/>
  <w15:docId w15:val="{C4454EA5-B33C-4970-AA17-7D0F407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A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3610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AD47C9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D47C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msolistparagraph">
    <w:name w:val="x_msolistparagraph"/>
    <w:basedOn w:val="Normal"/>
    <w:rsid w:val="00AD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D47C9"/>
  </w:style>
  <w:style w:type="character" w:customStyle="1" w:styleId="icon-after">
    <w:name w:val="icon-after"/>
    <w:basedOn w:val="Policepardfaut"/>
    <w:rsid w:val="00AD47C9"/>
  </w:style>
  <w:style w:type="character" w:styleId="Lienhypertexte">
    <w:name w:val="Hyperlink"/>
    <w:basedOn w:val="Policepardfaut"/>
    <w:uiPriority w:val="99"/>
    <w:unhideWhenUsed/>
    <w:rsid w:val="007C22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BB2D9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fr-FR"/>
    </w:rPr>
  </w:style>
  <w:style w:type="character" w:customStyle="1" w:styleId="CODE">
    <w:name w:val="CODE"/>
    <w:rsid w:val="0064427D"/>
    <w:rPr>
      <w:rFonts w:ascii="Courier New" w:hAnsi="Courier New"/>
      <w:sz w:val="20"/>
    </w:rPr>
  </w:style>
  <w:style w:type="paragraph" w:styleId="Sansinterligne">
    <w:name w:val="No Spacing"/>
    <w:basedOn w:val="Normal"/>
    <w:uiPriority w:val="1"/>
    <w:qFormat/>
    <w:rsid w:val="00C56E6A"/>
    <w:pPr>
      <w:spacing w:after="0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930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tout-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8C8CE5-0FA2-4294-8BA5-A61A8072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anissa.ghariani</dc:creator>
  <cp:lastModifiedBy>Dennemont Virginie</cp:lastModifiedBy>
  <cp:revision>4</cp:revision>
  <cp:lastPrinted>2018-07-05T14:51:00Z</cp:lastPrinted>
  <dcterms:created xsi:type="dcterms:W3CDTF">2022-10-19T16:16:00Z</dcterms:created>
  <dcterms:modified xsi:type="dcterms:W3CDTF">2022-10-19T17:06:00Z</dcterms:modified>
</cp:coreProperties>
</file>