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BE08" w14:textId="77777777" w:rsidR="00273B18" w:rsidRDefault="004B152E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231ED8FA" wp14:editId="7176B8C6">
            <wp:extent cx="760182" cy="398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82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1C7D" w14:textId="77777777" w:rsidR="00273B18" w:rsidRDefault="00273B18">
      <w:pPr>
        <w:pStyle w:val="Corpsdetexte"/>
        <w:spacing w:before="8"/>
        <w:rPr>
          <w:rFonts w:ascii="Times New Roman"/>
          <w:sz w:val="15"/>
        </w:rPr>
      </w:pPr>
    </w:p>
    <w:p w14:paraId="5386AA3F" w14:textId="1D4D34F3" w:rsidR="002F4AEB" w:rsidRPr="002F4AEB" w:rsidRDefault="00913D16">
      <w:pPr>
        <w:pStyle w:val="Corpsdetexte"/>
        <w:spacing w:before="60" w:line="276" w:lineRule="auto"/>
        <w:ind w:left="116" w:right="125"/>
        <w:jc w:val="both"/>
      </w:pPr>
      <w:r>
        <w:rPr>
          <w:b/>
        </w:rPr>
        <w:t>Atout France</w:t>
      </w:r>
      <w:r w:rsidR="00AD7CDD" w:rsidRPr="00AD7CDD">
        <w:t xml:space="preserve"> est l’opérateur de l’Etat chargé de renforcer le positionnement de la destination France à l’international et d'accompagner le développement de l'offre touristique française</w:t>
      </w:r>
      <w:r>
        <w:t xml:space="preserve">. </w:t>
      </w:r>
      <w:r w:rsidR="002F4AEB" w:rsidRPr="002F4AEB">
        <w:t>Au sortir de la pandémie de COVID-19, qui a forteme</w:t>
      </w:r>
      <w:r w:rsidR="00046A5D">
        <w:t>nt impacté le secteur</w:t>
      </w:r>
      <w:r w:rsidR="002F4AEB" w:rsidRPr="002F4AEB">
        <w:t xml:space="preserve">, Atout </w:t>
      </w:r>
      <w:r w:rsidR="002F4AEB">
        <w:t xml:space="preserve">France </w:t>
      </w:r>
      <w:r w:rsidR="00046A5D">
        <w:t>s’engage dans la reconquête et le redémarrage de l’économie touristique, en accompagnant ses grandes transitions environnementales, numériques et sociétales.</w:t>
      </w:r>
    </w:p>
    <w:p w14:paraId="703E0D9F" w14:textId="77777777" w:rsidR="00273B18" w:rsidRDefault="00046A5D">
      <w:pPr>
        <w:pStyle w:val="Corpsdetexte"/>
        <w:spacing w:line="276" w:lineRule="auto"/>
        <w:ind w:left="116" w:right="121"/>
        <w:jc w:val="both"/>
      </w:pPr>
      <w:r>
        <w:t xml:space="preserve">Afin de développer ces réflexions, </w:t>
      </w:r>
      <w:r w:rsidR="004B152E">
        <w:t>Atout France recherche</w:t>
      </w:r>
      <w:r w:rsidR="004B152E">
        <w:rPr>
          <w:spacing w:val="-2"/>
        </w:rPr>
        <w:t xml:space="preserve"> </w:t>
      </w:r>
      <w:r w:rsidR="004B152E">
        <w:t>un(e) :</w:t>
      </w:r>
    </w:p>
    <w:p w14:paraId="179D8BB1" w14:textId="77777777" w:rsidR="00273B18" w:rsidRDefault="00273B18">
      <w:pPr>
        <w:pStyle w:val="Corpsdetexte"/>
        <w:rPr>
          <w:sz w:val="23"/>
        </w:rPr>
      </w:pPr>
    </w:p>
    <w:p w14:paraId="1204D3C1" w14:textId="77777777" w:rsidR="002D7F24" w:rsidRDefault="002D7F24">
      <w:pPr>
        <w:pStyle w:val="Titre1"/>
        <w:spacing w:line="552" w:lineRule="auto"/>
        <w:ind w:right="3946"/>
        <w:jc w:val="both"/>
        <w:rPr>
          <w:spacing w:val="1"/>
        </w:rPr>
      </w:pPr>
      <w:r>
        <w:t xml:space="preserve">Stagiaire « Chargé d’études Prospective et Stratégie </w:t>
      </w:r>
      <w:r w:rsidR="004B152E">
        <w:t>» H/F</w:t>
      </w:r>
    </w:p>
    <w:p w14:paraId="5E3C4D68" w14:textId="77777777" w:rsidR="00273B18" w:rsidRDefault="002D7F24">
      <w:pPr>
        <w:pStyle w:val="Titre1"/>
        <w:spacing w:line="552" w:lineRule="auto"/>
        <w:ind w:right="3946"/>
        <w:jc w:val="both"/>
      </w:pPr>
      <w:r>
        <w:t>Equipe Prospective et Stratégie</w:t>
      </w:r>
    </w:p>
    <w:p w14:paraId="4A7274C2" w14:textId="77777777" w:rsidR="00046A5D" w:rsidRDefault="00046A5D">
      <w:pPr>
        <w:pStyle w:val="Corpsdetexte"/>
        <w:spacing w:line="278" w:lineRule="auto"/>
        <w:ind w:left="116" w:right="118"/>
        <w:jc w:val="both"/>
      </w:pPr>
      <w:r>
        <w:t xml:space="preserve">Au sein de l’équipe Prospective et Stratégie, vous accompagnerez la production et la valorisation des </w:t>
      </w:r>
      <w:r w:rsidR="00F64AB3">
        <w:t>documents stratégiques d’Atout France, vous participerez à la mobilisation du réseau international d’Atout France dans des démarches de veille et vous contribuerez aux grands chantiers de l’</w:t>
      </w:r>
      <w:r w:rsidR="00913D16">
        <w:t>Agence</w:t>
      </w:r>
      <w:r w:rsidR="00F64AB3">
        <w:t xml:space="preserve">, dont le déploiement du Tourisme Data Hub. </w:t>
      </w:r>
    </w:p>
    <w:p w14:paraId="23F6187C" w14:textId="77777777" w:rsidR="00F64AB3" w:rsidRDefault="00F64AB3">
      <w:pPr>
        <w:pStyle w:val="Corpsdetexte"/>
        <w:spacing w:line="278" w:lineRule="auto"/>
        <w:ind w:left="116" w:right="118"/>
        <w:jc w:val="both"/>
      </w:pPr>
    </w:p>
    <w:p w14:paraId="33161701" w14:textId="77777777" w:rsidR="00273B18" w:rsidRDefault="00F64AB3">
      <w:pPr>
        <w:pStyle w:val="Corpsdetexte"/>
        <w:spacing w:line="278" w:lineRule="auto"/>
        <w:ind w:left="116" w:right="118"/>
        <w:jc w:val="both"/>
      </w:pPr>
      <w:r>
        <w:t xml:space="preserve">En particulier, vous serez amenés à intervenir sur les problématiques suivantes : </w:t>
      </w:r>
    </w:p>
    <w:p w14:paraId="717D3F8D" w14:textId="1136260B" w:rsidR="00F64AB3" w:rsidRPr="00B438A9" w:rsidRDefault="00F64AB3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 w:rsidRPr="00B438A9">
        <w:rPr>
          <w:sz w:val="20"/>
        </w:rPr>
        <w:t xml:space="preserve">Contribution aux réflexions sur le futur </w:t>
      </w:r>
      <w:proofErr w:type="gramStart"/>
      <w:r w:rsidRPr="00B438A9">
        <w:rPr>
          <w:sz w:val="20"/>
        </w:rPr>
        <w:t>du tourisme animées</w:t>
      </w:r>
      <w:proofErr w:type="gramEnd"/>
      <w:r w:rsidRPr="00B438A9">
        <w:rPr>
          <w:sz w:val="20"/>
        </w:rPr>
        <w:t xml:space="preserve"> par Atout France (Tourisme</w:t>
      </w:r>
      <w:r w:rsidR="00B438A9" w:rsidRPr="00B438A9">
        <w:rPr>
          <w:sz w:val="20"/>
        </w:rPr>
        <w:t xml:space="preserve"> Horizon</w:t>
      </w:r>
      <w:r w:rsidRPr="00B438A9">
        <w:rPr>
          <w:sz w:val="20"/>
        </w:rPr>
        <w:t xml:space="preserve"> </w:t>
      </w:r>
      <w:r w:rsidR="00B438A9" w:rsidRPr="00B438A9">
        <w:rPr>
          <w:sz w:val="20"/>
        </w:rPr>
        <w:t>2040</w:t>
      </w:r>
      <w:r w:rsidRPr="00B438A9">
        <w:rPr>
          <w:sz w:val="20"/>
        </w:rPr>
        <w:t>)</w:t>
      </w:r>
    </w:p>
    <w:p w14:paraId="6CFBFB48" w14:textId="77777777" w:rsidR="00913D16" w:rsidRDefault="00913D16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 xml:space="preserve">Réalisation d’études stratégiques sur les transformations du secteur touristique </w:t>
      </w:r>
    </w:p>
    <w:p w14:paraId="19E3EB20" w14:textId="77777777" w:rsidR="00F64AB3" w:rsidRDefault="00F64AB3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Animation du rése</w:t>
      </w:r>
      <w:r w:rsidR="00913D16">
        <w:rPr>
          <w:sz w:val="20"/>
        </w:rPr>
        <w:t xml:space="preserve">au international et réalisation de travaux de veille </w:t>
      </w:r>
    </w:p>
    <w:p w14:paraId="57BFE8BD" w14:textId="77777777" w:rsidR="00273B18" w:rsidRPr="00913D16" w:rsidRDefault="00913D16" w:rsidP="00913D16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Participation aux cas d’usage du Tourisme Data Hub, en particulier sur la transition énergétique et la contribution du tourisme aux objectifs du développement durable</w:t>
      </w:r>
    </w:p>
    <w:p w14:paraId="78508AC0" w14:textId="77777777" w:rsidR="00273B18" w:rsidRDefault="00273B18">
      <w:pPr>
        <w:pStyle w:val="Corpsdetexte"/>
        <w:spacing w:before="9"/>
      </w:pPr>
    </w:p>
    <w:p w14:paraId="44E7DDC3" w14:textId="77777777" w:rsidR="00273B18" w:rsidRDefault="004B152E">
      <w:pPr>
        <w:pStyle w:val="Titre1"/>
        <w:spacing w:before="0"/>
        <w:jc w:val="both"/>
      </w:pPr>
      <w:r>
        <w:t>Votre</w:t>
      </w:r>
      <w:r>
        <w:rPr>
          <w:spacing w:val="-2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:</w:t>
      </w:r>
    </w:p>
    <w:p w14:paraId="0E335EFB" w14:textId="77777777" w:rsidR="00273B18" w:rsidRDefault="00273B18">
      <w:pPr>
        <w:pStyle w:val="Corpsdetexte"/>
        <w:spacing w:before="3"/>
        <w:rPr>
          <w:b/>
          <w:sz w:val="19"/>
        </w:rPr>
      </w:pPr>
    </w:p>
    <w:p w14:paraId="63CF6E31" w14:textId="77777777"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 xml:space="preserve">Formation en sciences politiques ou sciences sociales (IEP, université ou école de commerce) </w:t>
      </w:r>
      <w:r w:rsidR="004B152E">
        <w:rPr>
          <w:sz w:val="20"/>
        </w:rPr>
        <w:t>(niveau</w:t>
      </w:r>
      <w:r w:rsidR="004B152E">
        <w:rPr>
          <w:spacing w:val="-2"/>
          <w:sz w:val="20"/>
        </w:rPr>
        <w:t xml:space="preserve"> </w:t>
      </w:r>
      <w:r>
        <w:rPr>
          <w:spacing w:val="-2"/>
          <w:sz w:val="20"/>
        </w:rPr>
        <w:t>M1 ou M2</w:t>
      </w:r>
      <w:r>
        <w:rPr>
          <w:sz w:val="20"/>
        </w:rPr>
        <w:t>)</w:t>
      </w:r>
    </w:p>
    <w:p w14:paraId="27C331AF" w14:textId="77777777" w:rsidR="00273B18" w:rsidRPr="00913D16" w:rsidRDefault="004B152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Anglais</w:t>
      </w:r>
      <w:r>
        <w:rPr>
          <w:spacing w:val="-5"/>
          <w:sz w:val="20"/>
        </w:rPr>
        <w:t xml:space="preserve"> </w:t>
      </w:r>
      <w:r>
        <w:rPr>
          <w:sz w:val="20"/>
        </w:rPr>
        <w:t>courant</w:t>
      </w:r>
      <w:r>
        <w:rPr>
          <w:spacing w:val="-1"/>
          <w:sz w:val="20"/>
        </w:rPr>
        <w:t xml:space="preserve"> </w:t>
      </w:r>
    </w:p>
    <w:p w14:paraId="0655BEED" w14:textId="77777777" w:rsidR="00913D16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pacing w:val="-1"/>
          <w:sz w:val="20"/>
        </w:rPr>
        <w:t>Capacités analytiques (exploitation de données, mobilisation de sources variées) et curiosité intellectuelle</w:t>
      </w:r>
    </w:p>
    <w:p w14:paraId="228A2DFE" w14:textId="77777777" w:rsidR="00273B18" w:rsidRDefault="004B152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>Aisance</w:t>
      </w:r>
      <w:r>
        <w:rPr>
          <w:spacing w:val="-6"/>
          <w:sz w:val="20"/>
        </w:rPr>
        <w:t xml:space="preserve"> </w:t>
      </w:r>
      <w:r>
        <w:rPr>
          <w:sz w:val="20"/>
        </w:rPr>
        <w:t>rédactionnelle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esprit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</w:t>
      </w:r>
    </w:p>
    <w:p w14:paraId="2A131CFA" w14:textId="77777777"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Intérêt pour les enjeux environnementaux, sociétaux et économique de la filière touristique</w:t>
      </w:r>
    </w:p>
    <w:p w14:paraId="3A4B6309" w14:textId="77777777" w:rsidR="00273B18" w:rsidRDefault="00273B18">
      <w:pPr>
        <w:rPr>
          <w:sz w:val="20"/>
        </w:rPr>
      </w:pPr>
    </w:p>
    <w:p w14:paraId="79231D4B" w14:textId="77777777" w:rsidR="00913D16" w:rsidRDefault="00913D16">
      <w:pPr>
        <w:rPr>
          <w:sz w:val="20"/>
        </w:rPr>
      </w:pPr>
    </w:p>
    <w:p w14:paraId="5327BBF5" w14:textId="77777777" w:rsidR="00913D16" w:rsidRDefault="00913D16">
      <w:pPr>
        <w:rPr>
          <w:sz w:val="20"/>
        </w:rPr>
      </w:pPr>
    </w:p>
    <w:p w14:paraId="36628DA1" w14:textId="77777777" w:rsidR="00273B18" w:rsidRDefault="00913D16">
      <w:pPr>
        <w:pStyle w:val="Titre1"/>
        <w:spacing w:before="39"/>
        <w:ind w:left="345" w:right="345"/>
      </w:pPr>
      <w:r>
        <w:t>P</w:t>
      </w:r>
      <w:r w:rsidR="004B152E">
        <w:t>our</w:t>
      </w:r>
      <w:r w:rsidR="004B152E">
        <w:rPr>
          <w:spacing w:val="-2"/>
        </w:rPr>
        <w:t xml:space="preserve"> </w:t>
      </w:r>
      <w:r w:rsidR="004B152E">
        <w:t>nous</w:t>
      </w:r>
      <w:r w:rsidR="004B152E">
        <w:rPr>
          <w:spacing w:val="-3"/>
        </w:rPr>
        <w:t xml:space="preserve"> </w:t>
      </w:r>
      <w:r w:rsidR="004B152E">
        <w:t>rejoindre</w:t>
      </w:r>
      <w:r w:rsidR="004B152E">
        <w:rPr>
          <w:spacing w:val="2"/>
        </w:rPr>
        <w:t xml:space="preserve"> </w:t>
      </w:r>
      <w:r w:rsidR="004B152E">
        <w:t>:</w:t>
      </w:r>
    </w:p>
    <w:p w14:paraId="7DE03B57" w14:textId="77777777" w:rsidR="00273B18" w:rsidRDefault="00273B18">
      <w:pPr>
        <w:pStyle w:val="Corpsdetexte"/>
        <w:spacing w:before="6"/>
        <w:rPr>
          <w:b/>
          <w:sz w:val="19"/>
        </w:rPr>
      </w:pPr>
    </w:p>
    <w:p w14:paraId="1E51815A" w14:textId="1DFFE381" w:rsidR="00273B18" w:rsidRDefault="004B152E">
      <w:pPr>
        <w:spacing w:before="1"/>
        <w:ind w:left="345" w:right="347"/>
        <w:jc w:val="center"/>
        <w:rPr>
          <w:b/>
          <w:sz w:val="20"/>
        </w:rPr>
      </w:pP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offrons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pour 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durée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pourvoir </w:t>
      </w:r>
      <w:r w:rsidR="00913D16">
        <w:rPr>
          <w:b/>
          <w:sz w:val="20"/>
        </w:rPr>
        <w:t>en janvier</w:t>
      </w:r>
      <w:r w:rsidR="006F4954">
        <w:rPr>
          <w:b/>
          <w:sz w:val="20"/>
        </w:rPr>
        <w:t xml:space="preserve"> 2023</w:t>
      </w:r>
      <w:bookmarkStart w:id="0" w:name="_GoBack"/>
      <w:bookmarkEnd w:id="0"/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basé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Paris.</w:t>
      </w:r>
    </w:p>
    <w:p w14:paraId="37DC2034" w14:textId="77777777" w:rsidR="00273B18" w:rsidRDefault="00273B18">
      <w:pPr>
        <w:pStyle w:val="Corpsdetexte"/>
        <w:spacing w:before="1"/>
        <w:rPr>
          <w:b/>
          <w:sz w:val="19"/>
        </w:rPr>
      </w:pPr>
    </w:p>
    <w:p w14:paraId="12CC41CF" w14:textId="77777777" w:rsidR="00273B18" w:rsidRDefault="004B152E">
      <w:pPr>
        <w:pStyle w:val="Corpsdetexte"/>
        <w:spacing w:line="278" w:lineRule="auto"/>
        <w:ind w:left="345" w:right="348"/>
        <w:jc w:val="center"/>
      </w:pPr>
      <w:r>
        <w:t>Si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celui</w:t>
      </w:r>
      <w:r>
        <w:rPr>
          <w:spacing w:val="-2"/>
        </w:rPr>
        <w:t xml:space="preserve"> </w:t>
      </w:r>
      <w:r>
        <w:t>décrit</w:t>
      </w:r>
      <w:r>
        <w:rPr>
          <w:spacing w:val="-2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et si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êtes</w:t>
      </w:r>
      <w:r>
        <w:rPr>
          <w:spacing w:val="-3"/>
        </w:rPr>
        <w:t xml:space="preserve"> </w:t>
      </w:r>
      <w:r>
        <w:t>intéressé(e),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invitons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adresser</w:t>
      </w:r>
      <w:r>
        <w:rPr>
          <w:spacing w:val="-42"/>
        </w:rPr>
        <w:t xml:space="preserve"> </w:t>
      </w:r>
      <w:r>
        <w:t>votre cand</w:t>
      </w:r>
      <w:r w:rsidR="00913D16">
        <w:t>idature avec la référence « chargé d’études prospective et stratégie »</w:t>
      </w:r>
      <w:r>
        <w:rPr>
          <w:spacing w:val="1"/>
        </w:rPr>
        <w:t xml:space="preserve"> </w:t>
      </w:r>
      <w:r>
        <w:t xml:space="preserve">à Anissa GHARIANI à l’adresse suivante : </w:t>
      </w:r>
      <w:hyperlink r:id="rId6">
        <w:proofErr w:type="spellStart"/>
        <w:r>
          <w:rPr>
            <w:color w:val="0000FF"/>
            <w:u w:val="single" w:color="0000FF"/>
          </w:rPr>
          <w:t>recrutement@atout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-43"/>
        </w:rPr>
        <w:t xml:space="preserve"> </w:t>
      </w:r>
      <w:hyperlink r:id="rId7">
        <w:r>
          <w:rPr>
            <w:color w:val="0000FF"/>
            <w:u w:val="single" w:color="0000FF"/>
          </w:rPr>
          <w:t>france.fr</w:t>
        </w:r>
      </w:hyperlink>
    </w:p>
    <w:p w14:paraId="410570A6" w14:textId="77777777" w:rsidR="00273B18" w:rsidRDefault="00273B18">
      <w:pPr>
        <w:pStyle w:val="Corpsdetexte"/>
        <w:spacing w:before="11"/>
        <w:rPr>
          <w:sz w:val="10"/>
        </w:rPr>
      </w:pPr>
    </w:p>
    <w:p w14:paraId="08BF70F7" w14:textId="77777777" w:rsidR="00273B18" w:rsidRDefault="004B152E">
      <w:pPr>
        <w:spacing w:before="59"/>
        <w:ind w:left="116"/>
        <w:rPr>
          <w:b/>
          <w:i/>
          <w:sz w:val="20"/>
        </w:rPr>
      </w:pPr>
      <w:r>
        <w:rPr>
          <w:b/>
          <w:i/>
          <w:sz w:val="20"/>
        </w:rPr>
        <w:t>Nous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vous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informons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par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ailleurs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qu’Atout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France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mobilise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pour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assurer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santé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sécurité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ses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collaborateurs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depuis le début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crise sanitaire.</w:t>
      </w:r>
    </w:p>
    <w:p w14:paraId="335D7358" w14:textId="77777777" w:rsidR="00273B18" w:rsidRDefault="004B152E">
      <w:pPr>
        <w:spacing w:before="1"/>
        <w:ind w:left="116"/>
        <w:rPr>
          <w:b/>
          <w:i/>
          <w:sz w:val="20"/>
        </w:rPr>
      </w:pPr>
      <w:r>
        <w:rPr>
          <w:b/>
          <w:i/>
          <w:sz w:val="20"/>
        </w:rPr>
        <w:t>Les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procédures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sont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mises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jour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régulièrement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fonction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évolutions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crise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directives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Pouvoirs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Publics.</w:t>
      </w:r>
    </w:p>
    <w:sectPr w:rsidR="00273B1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686"/>
    <w:multiLevelType w:val="hybridMultilevel"/>
    <w:tmpl w:val="28E42C04"/>
    <w:lvl w:ilvl="0" w:tplc="13BC95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FEA677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F1EAF5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3092DC6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88D8718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C11280A0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B6207D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0E98355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8536E43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95470C2"/>
    <w:multiLevelType w:val="hybridMultilevel"/>
    <w:tmpl w:val="3830E386"/>
    <w:lvl w:ilvl="0" w:tplc="37AAD340">
      <w:numFmt w:val="bullet"/>
      <w:lvlText w:val=""/>
      <w:lvlJc w:val="left"/>
      <w:pPr>
        <w:ind w:left="836" w:hanging="40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70A1D38">
      <w:numFmt w:val="bullet"/>
      <w:lvlText w:val="•"/>
      <w:lvlJc w:val="left"/>
      <w:pPr>
        <w:ind w:left="1686" w:hanging="406"/>
      </w:pPr>
      <w:rPr>
        <w:rFonts w:hint="default"/>
        <w:lang w:val="fr-FR" w:eastAsia="en-US" w:bidi="ar-SA"/>
      </w:rPr>
    </w:lvl>
    <w:lvl w:ilvl="2" w:tplc="5C8E1682">
      <w:numFmt w:val="bullet"/>
      <w:lvlText w:val="•"/>
      <w:lvlJc w:val="left"/>
      <w:pPr>
        <w:ind w:left="2533" w:hanging="406"/>
      </w:pPr>
      <w:rPr>
        <w:rFonts w:hint="default"/>
        <w:lang w:val="fr-FR" w:eastAsia="en-US" w:bidi="ar-SA"/>
      </w:rPr>
    </w:lvl>
    <w:lvl w:ilvl="3" w:tplc="EEE8BED0">
      <w:numFmt w:val="bullet"/>
      <w:lvlText w:val="•"/>
      <w:lvlJc w:val="left"/>
      <w:pPr>
        <w:ind w:left="3379" w:hanging="406"/>
      </w:pPr>
      <w:rPr>
        <w:rFonts w:hint="default"/>
        <w:lang w:val="fr-FR" w:eastAsia="en-US" w:bidi="ar-SA"/>
      </w:rPr>
    </w:lvl>
    <w:lvl w:ilvl="4" w:tplc="E9F854FE">
      <w:numFmt w:val="bullet"/>
      <w:lvlText w:val="•"/>
      <w:lvlJc w:val="left"/>
      <w:pPr>
        <w:ind w:left="4226" w:hanging="406"/>
      </w:pPr>
      <w:rPr>
        <w:rFonts w:hint="default"/>
        <w:lang w:val="fr-FR" w:eastAsia="en-US" w:bidi="ar-SA"/>
      </w:rPr>
    </w:lvl>
    <w:lvl w:ilvl="5" w:tplc="EC44A222">
      <w:numFmt w:val="bullet"/>
      <w:lvlText w:val="•"/>
      <w:lvlJc w:val="left"/>
      <w:pPr>
        <w:ind w:left="5073" w:hanging="406"/>
      </w:pPr>
      <w:rPr>
        <w:rFonts w:hint="default"/>
        <w:lang w:val="fr-FR" w:eastAsia="en-US" w:bidi="ar-SA"/>
      </w:rPr>
    </w:lvl>
    <w:lvl w:ilvl="6" w:tplc="92621C7E">
      <w:numFmt w:val="bullet"/>
      <w:lvlText w:val="•"/>
      <w:lvlJc w:val="left"/>
      <w:pPr>
        <w:ind w:left="5919" w:hanging="406"/>
      </w:pPr>
      <w:rPr>
        <w:rFonts w:hint="default"/>
        <w:lang w:val="fr-FR" w:eastAsia="en-US" w:bidi="ar-SA"/>
      </w:rPr>
    </w:lvl>
    <w:lvl w:ilvl="7" w:tplc="5D8E95A0">
      <w:numFmt w:val="bullet"/>
      <w:lvlText w:val="•"/>
      <w:lvlJc w:val="left"/>
      <w:pPr>
        <w:ind w:left="6766" w:hanging="406"/>
      </w:pPr>
      <w:rPr>
        <w:rFonts w:hint="default"/>
        <w:lang w:val="fr-FR" w:eastAsia="en-US" w:bidi="ar-SA"/>
      </w:rPr>
    </w:lvl>
    <w:lvl w:ilvl="8" w:tplc="8A08C4CA">
      <w:numFmt w:val="bullet"/>
      <w:lvlText w:val="•"/>
      <w:lvlJc w:val="left"/>
      <w:pPr>
        <w:ind w:left="7613" w:hanging="40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46A5D"/>
    <w:rsid w:val="00211F42"/>
    <w:rsid w:val="00273B18"/>
    <w:rsid w:val="002D7F24"/>
    <w:rsid w:val="002F4AEB"/>
    <w:rsid w:val="0046301B"/>
    <w:rsid w:val="004B152E"/>
    <w:rsid w:val="00635767"/>
    <w:rsid w:val="006F4954"/>
    <w:rsid w:val="00913D16"/>
    <w:rsid w:val="009C0906"/>
    <w:rsid w:val="00AD7CDD"/>
    <w:rsid w:val="00B438A9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DE5"/>
  <w15:docId w15:val="{B60479C1-6FA2-4A75-9DAC-84ED11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@atout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tout-fra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Alvarez Hugo</cp:lastModifiedBy>
  <cp:revision>3</cp:revision>
  <dcterms:created xsi:type="dcterms:W3CDTF">2022-10-14T08:06:00Z</dcterms:created>
  <dcterms:modified xsi:type="dcterms:W3CDTF">2022-10-17T16:11:00Z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